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line="276" w:lineRule="auto"/>
        <w:ind/>
      </w:pPr>
    </w:p>
    <w:p w14:paraId="02000000">
      <w:pPr>
        <w:pStyle w:val="Style_1"/>
        <w:spacing w:line="276" w:lineRule="auto"/>
        <w:ind w:firstLine="0"/>
        <w:rPr>
          <w:b w:val="1"/>
          <w:sz w:val="24"/>
        </w:rPr>
      </w:pPr>
    </w:p>
    <w:p w14:paraId="03000000">
      <w:pPr>
        <w:pStyle w:val="Style_1"/>
        <w:spacing w:line="276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С</w:t>
      </w:r>
      <w:r>
        <w:rPr>
          <w:b w:val="1"/>
          <w:sz w:val="24"/>
        </w:rPr>
        <w:t xml:space="preserve">ОГЛАСИЕ НА </w:t>
      </w:r>
      <w:r>
        <w:rPr>
          <w:b w:val="1"/>
          <w:sz w:val="24"/>
        </w:rPr>
        <w:t>ИСПОЛЬЗОВАНИЕ ПРОИЗВЕДЕНИЯ</w:t>
      </w:r>
    </w:p>
    <w:p w14:paraId="04000000">
      <w:pPr>
        <w:pStyle w:val="Style_1"/>
        <w:spacing w:line="276" w:lineRule="auto"/>
        <w:ind/>
        <w:jc w:val="center"/>
        <w:rPr>
          <w:b w:val="1"/>
          <w:sz w:val="24"/>
        </w:rPr>
      </w:pPr>
    </w:p>
    <w:p w14:paraId="05000000">
      <w:pPr>
        <w:ind w:firstLine="709"/>
        <w:jc w:val="both"/>
        <w:rPr>
          <w:sz w:val="23"/>
        </w:rPr>
      </w:pPr>
      <w:r>
        <w:rPr>
          <w:sz w:val="23"/>
        </w:rPr>
        <w:t>Я</w:t>
      </w:r>
      <w:r>
        <w:rPr>
          <w:sz w:val="23"/>
        </w:rPr>
        <w:t xml:space="preserve">, </w:t>
      </w:r>
      <w:r>
        <w:rPr>
          <w:sz w:val="23"/>
        </w:rPr>
        <w:t>____________________</w:t>
      </w:r>
      <w:r>
        <w:rPr>
          <w:sz w:val="23"/>
        </w:rPr>
        <w:t>__________________________________________</w:t>
      </w:r>
      <w:r>
        <w:rPr>
          <w:sz w:val="23"/>
        </w:rPr>
        <w:t>_______</w:t>
      </w:r>
      <w:r>
        <w:rPr>
          <w:sz w:val="23"/>
        </w:rPr>
        <w:br/>
      </w:r>
      <w:r>
        <w:rPr>
          <w:sz w:val="23"/>
        </w:rPr>
        <w:t>______________________________________________________________________________________________________________________________________________________________________</w:t>
      </w:r>
      <w:r>
        <w:rPr>
          <w:sz w:val="23"/>
        </w:rPr>
        <w:br/>
      </w:r>
      <w:r>
        <w:rPr>
          <w:sz w:val="23"/>
        </w:rPr>
        <w:t>(ФИО</w:t>
      </w:r>
      <w:r>
        <w:rPr>
          <w:sz w:val="23"/>
        </w:rPr>
        <w:t>, паспортные данные, место регистрации</w:t>
      </w:r>
      <w:r>
        <w:rPr>
          <w:sz w:val="23"/>
        </w:rPr>
        <w:t>)</w:t>
      </w:r>
      <w:r>
        <w:rPr>
          <w:sz w:val="23"/>
        </w:rPr>
        <w:t>,</w:t>
      </w:r>
      <w:r>
        <w:rPr>
          <w:sz w:val="23"/>
        </w:rPr>
        <w:t xml:space="preserve"> </w:t>
      </w:r>
      <w:r>
        <w:rPr>
          <w:sz w:val="23"/>
        </w:rPr>
        <w:t>предоставля</w:t>
      </w:r>
      <w:r>
        <w:rPr>
          <w:sz w:val="23"/>
        </w:rPr>
        <w:t>ю</w:t>
      </w:r>
      <w:r>
        <w:rPr>
          <w:sz w:val="23"/>
        </w:rPr>
        <w:t xml:space="preserve"> </w:t>
      </w:r>
      <w:r>
        <w:rPr>
          <w:sz w:val="23"/>
        </w:rPr>
        <w:t>Автономной некоммерческой организации "Центр Креативных Индустрий "Новый Город""</w:t>
      </w:r>
      <w:r>
        <w:rPr>
          <w:sz w:val="23"/>
        </w:rPr>
        <w:t xml:space="preserve"> </w:t>
      </w:r>
      <w:r>
        <w:rPr>
          <w:sz w:val="23"/>
        </w:rPr>
        <w:t xml:space="preserve">ИНН 5024185430 </w:t>
      </w:r>
      <w:r>
        <w:rPr>
          <w:sz w:val="23"/>
        </w:rPr>
        <w:t xml:space="preserve">(далее – </w:t>
      </w:r>
      <w:r>
        <w:rPr>
          <w:sz w:val="23"/>
        </w:rPr>
        <w:t>АНО "ЦКИ "НОВЫЙ ГОРОД""</w:t>
      </w:r>
      <w:r>
        <w:rPr>
          <w:sz w:val="23"/>
        </w:rPr>
        <w:t xml:space="preserve">) </w:t>
      </w:r>
      <w:r>
        <w:rPr>
          <w:sz w:val="23"/>
        </w:rPr>
        <w:t xml:space="preserve">безвозмездно </w:t>
      </w:r>
      <w:r>
        <w:rPr>
          <w:sz w:val="23"/>
        </w:rPr>
        <w:t>право</w:t>
      </w:r>
      <w:r>
        <w:rPr>
          <w:sz w:val="23"/>
        </w:rPr>
        <w:t xml:space="preserve"> на </w:t>
      </w:r>
      <w:r>
        <w:rPr>
          <w:sz w:val="23"/>
        </w:rPr>
        <w:t xml:space="preserve">объект интеллектуальной собственности </w:t>
      </w:r>
      <w:r>
        <w:rPr>
          <w:sz w:val="23"/>
        </w:rPr>
        <w:t xml:space="preserve">___________________________________________________________________________________, автором </w:t>
      </w:r>
      <w:r>
        <w:rPr>
          <w:sz w:val="23"/>
        </w:rPr>
        <w:t>(Правообладател</w:t>
      </w:r>
      <w:r>
        <w:rPr>
          <w:sz w:val="23"/>
        </w:rPr>
        <w:t>ь</w:t>
      </w:r>
      <w:r>
        <w:rPr>
          <w:sz w:val="23"/>
        </w:rPr>
        <w:t xml:space="preserve">) </w:t>
      </w:r>
      <w:r>
        <w:rPr>
          <w:sz w:val="23"/>
        </w:rPr>
        <w:t>которого я являюсь</w:t>
      </w:r>
      <w:r>
        <w:rPr>
          <w:sz w:val="23"/>
        </w:rPr>
        <w:t xml:space="preserve"> (</w:t>
      </w:r>
      <w:r>
        <w:rPr>
          <w:sz w:val="23"/>
        </w:rPr>
        <w:t>Объект</w:t>
      </w:r>
      <w:r>
        <w:rPr>
          <w:sz w:val="23"/>
        </w:rPr>
        <w:t>,</w:t>
      </w:r>
      <w:r>
        <w:rPr>
          <w:sz w:val="23"/>
        </w:rPr>
        <w:t xml:space="preserve"> Произведение)</w:t>
      </w:r>
      <w:r>
        <w:rPr>
          <w:sz w:val="23"/>
        </w:rPr>
        <w:t>.</w:t>
      </w:r>
    </w:p>
    <w:p w14:paraId="06000000">
      <w:pPr>
        <w:ind w:firstLine="709"/>
        <w:jc w:val="both"/>
        <w:rPr>
          <w:sz w:val="23"/>
        </w:rPr>
      </w:pPr>
      <w:r>
        <w:rPr>
          <w:sz w:val="23"/>
        </w:rPr>
        <w:t>Так же я даю</w:t>
      </w:r>
      <w:r>
        <w:rPr>
          <w:sz w:val="23"/>
        </w:rPr>
        <w:t xml:space="preserve"> свое согласие на использ</w:t>
      </w:r>
      <w:r>
        <w:rPr>
          <w:sz w:val="23"/>
        </w:rPr>
        <w:t xml:space="preserve">ование указанного Произведения </w:t>
      </w:r>
      <w:r>
        <w:rPr>
          <w:sz w:val="23"/>
        </w:rPr>
        <w:t>АНО "ЦКИ "НОВЫЙ ГОРОД""</w:t>
      </w:r>
      <w:r>
        <w:rPr>
          <w:sz w:val="23"/>
        </w:rPr>
        <w:t xml:space="preserve"> </w:t>
      </w:r>
      <w:r>
        <w:rPr>
          <w:sz w:val="23"/>
        </w:rPr>
        <w:t xml:space="preserve">(Пользователь) </w:t>
      </w:r>
      <w:r>
        <w:rPr>
          <w:sz w:val="23"/>
        </w:rPr>
        <w:t xml:space="preserve">на безвозмездной основе в течение срока действия исключительного права </w:t>
      </w:r>
      <w:r>
        <w:rPr>
          <w:sz w:val="23"/>
        </w:rPr>
        <w:t>на всей</w:t>
      </w:r>
      <w:r>
        <w:rPr>
          <w:sz w:val="23"/>
        </w:rPr>
        <w:t xml:space="preserve"> территории </w:t>
      </w:r>
      <w:r>
        <w:rPr>
          <w:sz w:val="23"/>
        </w:rPr>
        <w:t>РФ</w:t>
      </w:r>
      <w:r>
        <w:rPr>
          <w:sz w:val="23"/>
        </w:rPr>
        <w:t xml:space="preserve"> следующими способами:</w:t>
      </w:r>
    </w:p>
    <w:p w14:paraId="07000000">
      <w:pPr>
        <w:ind w:firstLine="709"/>
        <w:jc w:val="both"/>
        <w:rPr>
          <w:sz w:val="23"/>
        </w:rPr>
      </w:pPr>
      <w:r>
        <w:rPr>
          <w:sz w:val="23"/>
        </w:rPr>
        <w:t>- воспроизведение произведения, то есть изготовление одного и более экземпляра произведения или его части в любой материальной форме, в том числе в форме звуко- или видеозаписи,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произведения.</w:t>
      </w:r>
    </w:p>
    <w:p w14:paraId="08000000">
      <w:pPr>
        <w:ind w:firstLine="709"/>
        <w:jc w:val="both"/>
        <w:rPr>
          <w:sz w:val="23"/>
        </w:rPr>
      </w:pPr>
      <w:r>
        <w:rPr>
          <w:sz w:val="23"/>
        </w:rPr>
        <w:t xml:space="preserve"> - публичный показ произведения, т.е. любая демонстрация оригинала или копии произведения непосредственно либо на экране с помощью пленки, диапозитива, телевизионного кадра или иных технических средств в месте, открытом для свободного посещения, или в месте, где присутствует значительное число лиц, не принадлежащих к обычному кругу семьи; </w:t>
      </w:r>
    </w:p>
    <w:p w14:paraId="09000000">
      <w:pPr>
        <w:ind w:firstLine="709"/>
        <w:jc w:val="both"/>
        <w:rPr>
          <w:sz w:val="23"/>
        </w:rPr>
      </w:pPr>
      <w:r>
        <w:rPr>
          <w:sz w:val="23"/>
        </w:rPr>
        <w:t xml:space="preserve">- сообщение в эфир, т.е. сообщение произведения для всеобщего сведения (включая показ) по телевидению и радио (в том числе путем ретрансляции); </w:t>
      </w:r>
    </w:p>
    <w:p w14:paraId="0A000000">
      <w:pPr>
        <w:ind w:firstLine="709"/>
        <w:jc w:val="both"/>
        <w:rPr>
          <w:sz w:val="23"/>
        </w:rPr>
      </w:pPr>
      <w:r>
        <w:rPr>
          <w:sz w:val="23"/>
        </w:rPr>
        <w:t xml:space="preserve">- сообщение по кабелю, т.е. сообщение произведения для всеобщего сведения по телевидению и радио с помощью кабеля, провода, оптического волокна или аналогичных средств (в том числе путем ретрансляции); </w:t>
      </w:r>
    </w:p>
    <w:p w14:paraId="0B000000">
      <w:pPr>
        <w:ind w:firstLine="709"/>
        <w:jc w:val="both"/>
        <w:rPr>
          <w:sz w:val="23"/>
        </w:rPr>
      </w:pPr>
      <w:r>
        <w:rPr>
          <w:sz w:val="23"/>
        </w:rPr>
        <w:t>- доведение произведения до всеобщего сведения таким образом, что любое лицо может получить доступ к нему из любого места и в любое время по своему выбору (доведение до всеобщего сведения), в том числе в сети Интернет;</w:t>
      </w:r>
    </w:p>
    <w:p w14:paraId="0C000000">
      <w:pPr>
        <w:ind w:firstLine="709"/>
        <w:jc w:val="both"/>
        <w:rPr>
          <w:sz w:val="23"/>
        </w:rPr>
      </w:pPr>
      <w:r>
        <w:rPr>
          <w:sz w:val="23"/>
        </w:rPr>
        <w:t>- перевод или другая переработка произведения.</w:t>
      </w:r>
    </w:p>
    <w:p w14:paraId="0D000000">
      <w:pPr>
        <w:ind w:firstLine="709"/>
        <w:jc w:val="both"/>
        <w:rPr>
          <w:sz w:val="23"/>
        </w:rPr>
      </w:pPr>
      <w:r>
        <w:rPr>
          <w:sz w:val="23"/>
        </w:rPr>
        <w:t>Правообладатель разрешает Пользователю передачу Объекта для использования указанными способами третьим лицам в целях освещения информации о Конкурсе и его результатов в средствах массовой информации, сети Интернет, по телевидению, радио.</w:t>
      </w:r>
    </w:p>
    <w:p w14:paraId="0E000000">
      <w:pPr>
        <w:ind w:firstLine="709"/>
        <w:jc w:val="both"/>
        <w:rPr>
          <w:sz w:val="23"/>
        </w:rPr>
      </w:pPr>
      <w:r>
        <w:rPr>
          <w:sz w:val="23"/>
        </w:rPr>
        <w:t>Пользователи и третьи лица могут использовать Объект анонимно, то есть без указания имени автора, вносить в него изменения, сокращения и дополнения, снабжать произведение при его использовании иллюстрациями, предисловием, послесловием, комментариями или какими бы то ни было пояснениями, вправе обнародовать и  опубликовать Объект. Правообладатель гарантирует, что Пользователям и третьим лицам не требуется получение дополнительного согласия и (или) разрешения от правообладателя,  автора (ов) в процессе использования Объекта.</w:t>
      </w:r>
    </w:p>
    <w:p w14:paraId="0F000000">
      <w:pPr>
        <w:ind w:firstLine="709"/>
        <w:jc w:val="both"/>
        <w:rPr>
          <w:sz w:val="23"/>
        </w:rPr>
      </w:pPr>
      <w:r>
        <w:rPr>
          <w:sz w:val="23"/>
        </w:rPr>
        <w:t>Правообладатель гарантирует и подтверждает, что Объект принадлежит ему на законных основаниях, он вправе давать разрешения и согласие на его использование указанными способами, получены необходимые согласия и разрешения, которые не требуют получения дополнительных согласий от автора (ов) Пользователями, выдача настоящего согласия не нарушает прав третьих лиц, дальнейшее использование Объекта не связано с какими-либо обязательствами третьих лиц, не связано выплатой вознаграждений третьим лицам и возможно без выплаты дополнительного вознаграждения третьим лицам, Объект может быть беспрепятственно обнародован и опубликован Пользователями, третьими лицами.</w:t>
      </w:r>
    </w:p>
    <w:p w14:paraId="10000000">
      <w:pPr>
        <w:ind w:firstLine="709"/>
        <w:jc w:val="both"/>
        <w:rPr>
          <w:sz w:val="23"/>
        </w:rPr>
      </w:pPr>
      <w:r>
        <w:rPr>
          <w:sz w:val="23"/>
        </w:rPr>
        <w:t>В случае возникновения претензий и исков со стороны третьих лиц по предмету использования Пользователями  Объекта, Правообладатель обязуется принять такие претензии и иски на себя и разрешить их самостоятельно и за свой счет. Правообладатель гарантирует, что к Пользователям не могут быть предъявлены никакие требования третьих лиц о выплате вознаграждений за использование Объекта, а также результатов интеллектуальной деятельности, использованных в составе Объектов.</w:t>
      </w:r>
    </w:p>
    <w:p w14:paraId="11000000">
      <w:pPr>
        <w:ind w:firstLine="709"/>
        <w:jc w:val="both"/>
        <w:rPr>
          <w:sz w:val="23"/>
        </w:rPr>
      </w:pPr>
    </w:p>
    <w:p w14:paraId="12000000">
      <w:pPr>
        <w:ind w:firstLine="709"/>
        <w:jc w:val="both"/>
        <w:rPr>
          <w:sz w:val="23"/>
        </w:rPr>
      </w:pPr>
      <w:r>
        <w:rPr>
          <w:sz w:val="23"/>
        </w:rPr>
        <w:t xml:space="preserve">__________________                            </w:t>
      </w:r>
      <w:r>
        <w:rPr>
          <w:sz w:val="23"/>
        </w:rPr>
        <w:t xml:space="preserve">         </w:t>
      </w:r>
      <w:bookmarkStart w:id="1" w:name="_GoBack"/>
      <w:bookmarkEnd w:id="1"/>
      <w:r>
        <w:rPr>
          <w:sz w:val="23"/>
        </w:rPr>
        <w:t xml:space="preserve"> ____________________________________</w:t>
      </w:r>
    </w:p>
    <w:p w14:paraId="13000000">
      <w:pPr>
        <w:ind w:firstLine="709"/>
        <w:jc w:val="both"/>
        <w:rPr>
          <w:sz w:val="20"/>
        </w:rPr>
      </w:pPr>
      <w:r>
        <w:rPr>
          <w:sz w:val="23"/>
        </w:rPr>
        <w:t xml:space="preserve"> </w:t>
      </w:r>
      <w:r>
        <w:rPr>
          <w:sz w:val="23"/>
        </w:rPr>
        <w:tab/>
      </w:r>
      <w:r>
        <w:rPr>
          <w:sz w:val="23"/>
        </w:rPr>
        <w:t>(подпись)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 xml:space="preserve">                      (ФИО</w:t>
      </w:r>
      <w:r>
        <w:rPr>
          <w:sz w:val="23"/>
        </w:rPr>
        <w:t xml:space="preserve"> Правообладателя)</w:t>
      </w:r>
    </w:p>
    <w:p w14:paraId="14000000">
      <w:pPr>
        <w:pStyle w:val="Style_2"/>
        <w:widowControl w:val="0"/>
        <w:spacing w:after="0" w:before="0" w:line="276" w:lineRule="auto"/>
        <w:ind w:firstLine="709"/>
        <w:jc w:val="both"/>
        <w:rPr>
          <w:sz w:val="20"/>
          <w:highlight w:val="yellow"/>
        </w:rPr>
      </w:pPr>
      <w:r>
        <w:rPr>
          <w:sz w:val="20"/>
          <w:highlight w:val="yellow"/>
        </w:rPr>
        <w:t>ФИО</w:t>
      </w:r>
      <w:r>
        <w:rPr>
          <w:sz w:val="20"/>
          <w:highlight w:val="yellow"/>
        </w:rPr>
        <w:t>_____</w:t>
      </w:r>
      <w:r>
        <w:rPr>
          <w:sz w:val="20"/>
          <w:highlight w:val="yellow"/>
        </w:rPr>
        <w:t>______________________</w:t>
      </w:r>
      <w:r>
        <w:rPr>
          <w:sz w:val="20"/>
          <w:highlight w:val="yellow"/>
        </w:rPr>
        <w:t>___________________________</w:t>
      </w:r>
      <w:r>
        <w:rPr>
          <w:sz w:val="20"/>
          <w:highlight w:val="yellow"/>
        </w:rPr>
        <w:t>______________________</w:t>
      </w:r>
    </w:p>
    <w:p w14:paraId="15000000">
      <w:pPr>
        <w:pStyle w:val="Style_2"/>
        <w:widowControl w:val="0"/>
        <w:spacing w:after="0" w:before="0" w:line="276" w:lineRule="auto"/>
        <w:ind w:firstLine="709"/>
        <w:jc w:val="both"/>
        <w:rPr>
          <w:sz w:val="20"/>
          <w:highlight w:val="yellow"/>
        </w:rPr>
      </w:pPr>
      <w:r>
        <w:rPr>
          <w:sz w:val="20"/>
          <w:highlight w:val="yellow"/>
        </w:rPr>
        <w:t>Д</w:t>
      </w:r>
      <w:r>
        <w:rPr>
          <w:sz w:val="20"/>
          <w:highlight w:val="yellow"/>
        </w:rPr>
        <w:t>олжность, место работы</w:t>
      </w:r>
      <w:r>
        <w:rPr>
          <w:sz w:val="20"/>
          <w:highlight w:val="yellow"/>
        </w:rPr>
        <w:t>:</w:t>
      </w:r>
      <w:r>
        <w:rPr>
          <w:sz w:val="20"/>
          <w:highlight w:val="yellow"/>
        </w:rPr>
        <w:t>___________________________________________________________</w:t>
      </w:r>
    </w:p>
    <w:p w14:paraId="16000000">
      <w:pPr>
        <w:pStyle w:val="Style_2"/>
        <w:widowControl w:val="0"/>
        <w:spacing w:after="0" w:before="0" w:line="276" w:lineRule="auto"/>
        <w:ind w:firstLine="709"/>
        <w:jc w:val="both"/>
        <w:rPr>
          <w:sz w:val="20"/>
          <w:highlight w:val="yellow"/>
        </w:rPr>
      </w:pPr>
      <w:r>
        <w:rPr>
          <w:sz w:val="20"/>
          <w:highlight w:val="yellow"/>
        </w:rPr>
        <w:t>К</w:t>
      </w:r>
      <w:r>
        <w:rPr>
          <w:sz w:val="20"/>
          <w:highlight w:val="yellow"/>
        </w:rPr>
        <w:t xml:space="preserve">орпоративный </w:t>
      </w:r>
      <w:r>
        <w:rPr>
          <w:sz w:val="20"/>
          <w:highlight w:val="yellow"/>
        </w:rPr>
        <w:t>email</w:t>
      </w:r>
      <w:r>
        <w:rPr>
          <w:sz w:val="20"/>
          <w:highlight w:val="yellow"/>
        </w:rPr>
        <w:t xml:space="preserve">:_________________   </w:t>
      </w:r>
    </w:p>
    <w:p w14:paraId="17000000">
      <w:pPr>
        <w:pStyle w:val="Style_2"/>
        <w:widowControl w:val="0"/>
        <w:spacing w:after="0" w:before="0" w:line="276" w:lineRule="auto"/>
        <w:ind/>
        <w:jc w:val="both"/>
        <w:rPr>
          <w:sz w:val="20"/>
          <w:highlight w:val="yellow"/>
        </w:rPr>
      </w:pPr>
      <w:r>
        <w:rPr>
          <w:sz w:val="20"/>
          <w:highlight w:val="yellow"/>
        </w:rPr>
        <w:t xml:space="preserve">             </w:t>
      </w:r>
      <w:r>
        <w:rPr>
          <w:sz w:val="20"/>
          <w:highlight w:val="yellow"/>
        </w:rPr>
        <w:tab/>
      </w:r>
      <w:r>
        <w:rPr>
          <w:sz w:val="20"/>
          <w:highlight w:val="yellow"/>
        </w:rPr>
        <w:t>П</w:t>
      </w:r>
      <w:r>
        <w:rPr>
          <w:sz w:val="20"/>
          <w:highlight w:val="yellow"/>
        </w:rPr>
        <w:t>аспортные данные ________________________________________________________________</w:t>
      </w:r>
    </w:p>
    <w:p w14:paraId="18000000">
      <w:pPr>
        <w:pStyle w:val="Style_2"/>
        <w:widowControl w:val="0"/>
        <w:spacing w:after="0" w:before="0" w:line="276" w:lineRule="auto"/>
        <w:ind w:firstLine="709"/>
        <w:jc w:val="both"/>
        <w:rPr>
          <w:sz w:val="20"/>
          <w:highlight w:val="yellow"/>
        </w:rPr>
      </w:pPr>
    </w:p>
    <w:p w14:paraId="19000000">
      <w:pPr>
        <w:pStyle w:val="Style_2"/>
        <w:widowControl w:val="0"/>
        <w:spacing w:after="0" w:before="0" w:line="276" w:lineRule="auto"/>
        <w:ind w:firstLine="709"/>
        <w:jc w:val="both"/>
        <w:rPr>
          <w:sz w:val="20"/>
        </w:rPr>
      </w:pPr>
      <w:r>
        <w:rPr>
          <w:sz w:val="20"/>
          <w:highlight w:val="yellow"/>
        </w:rPr>
        <w:t xml:space="preserve">Подпись___________________  </w:t>
      </w:r>
      <w:r>
        <w:rPr>
          <w:sz w:val="20"/>
          <w:highlight w:val="yellow"/>
        </w:rPr>
        <w:t xml:space="preserve">                          </w:t>
      </w:r>
      <w:r>
        <w:rPr>
          <w:sz w:val="20"/>
          <w:highlight w:val="yellow"/>
        </w:rPr>
        <w:t>«__»___________20___</w:t>
      </w:r>
    </w:p>
    <w:sectPr>
      <w:pgSz w:h="16838" w:orient="portrait" w:w="11906"/>
      <w:pgMar w:bottom="567" w:footer="709" w:gutter="0" w:header="709" w:left="1418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ody Text"/>
    <w:basedOn w:val="Style_3"/>
    <w:link w:val="Style_8_ch"/>
    <w:pPr>
      <w:spacing w:after="120"/>
      <w:ind/>
    </w:pPr>
  </w:style>
  <w:style w:styleId="Style_8_ch" w:type="character">
    <w:name w:val="Body Text"/>
    <w:basedOn w:val="Style_3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Normal (Web)"/>
    <w:basedOn w:val="Style_3"/>
    <w:link w:val="Style_2_ch"/>
    <w:pPr>
      <w:spacing w:afterAutospacing="on" w:beforeAutospacing="on"/>
      <w:ind/>
    </w:pPr>
    <w:rPr>
      <w:color w:val="000000"/>
    </w:rPr>
  </w:style>
  <w:style w:styleId="Style_2_ch" w:type="character">
    <w:name w:val="Normal (Web)"/>
    <w:basedOn w:val="Style_3_ch"/>
    <w:link w:val="Style_2"/>
    <w:rPr>
      <w:color w:val="000000"/>
    </w:rPr>
  </w:style>
  <w:style w:styleId="Style_11" w:type="paragraph">
    <w:name w:val="ConsPlusNormal"/>
    <w:link w:val="Style_11_ch"/>
    <w:rPr>
      <w:sz w:val="22"/>
    </w:rPr>
  </w:style>
  <w:style w:styleId="Style_11_ch" w:type="character">
    <w:name w:val="ConsPlusNormal"/>
    <w:link w:val="Style_11"/>
    <w:rPr>
      <w:sz w:val="22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Body Text Indent"/>
    <w:basedOn w:val="Style_3"/>
    <w:link w:val="Style_1_ch"/>
    <w:pPr>
      <w:spacing w:line="360" w:lineRule="auto"/>
      <w:ind w:firstLine="720"/>
      <w:jc w:val="both"/>
    </w:pPr>
    <w:rPr>
      <w:sz w:val="28"/>
    </w:rPr>
  </w:style>
  <w:style w:styleId="Style_1_ch" w:type="character">
    <w:name w:val="Body Text Indent"/>
    <w:basedOn w:val="Style_3_ch"/>
    <w:link w:val="Style_1"/>
    <w:rPr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3"/>
    <w:next w:val="Style_3"/>
    <w:link w:val="Style_14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000080"/>
      <w:sz w:val="20"/>
    </w:rPr>
  </w:style>
  <w:style w:styleId="Style_14_ch" w:type="character">
    <w:name w:val="heading 1"/>
    <w:basedOn w:val="Style_3_ch"/>
    <w:link w:val="Style_14"/>
    <w:rPr>
      <w:rFonts w:ascii="Arial" w:hAnsi="Arial"/>
      <w:b w:val="1"/>
      <w:color w:val="000080"/>
      <w:sz w:val="20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обычный"/>
    <w:basedOn w:val="Style_3"/>
    <w:link w:val="Style_22_ch"/>
    <w:pPr>
      <w:ind w:firstLine="567"/>
      <w:jc w:val="both"/>
    </w:pPr>
  </w:style>
  <w:style w:styleId="Style_22_ch" w:type="character">
    <w:name w:val="обычный"/>
    <w:basedOn w:val="Style_3_ch"/>
    <w:link w:val="Style_22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table">
    <w:name w:val="Table Grid"/>
    <w:basedOn w:val="Style_2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2024-11-22T15:11:43Z</dcterms:modified>
</cp:coreProperties>
</file>